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C2" w:rsidRDefault="00E518DF">
      <w:pPr>
        <w:rPr>
          <w:sz w:val="32"/>
          <w:szCs w:val="32"/>
        </w:rPr>
      </w:pPr>
      <w:r>
        <w:rPr>
          <w:sz w:val="32"/>
          <w:szCs w:val="32"/>
        </w:rPr>
        <w:t>Trainer Lab # 11</w:t>
      </w:r>
      <w:r w:rsidR="00CC78E7">
        <w:rPr>
          <w:sz w:val="32"/>
          <w:szCs w:val="32"/>
        </w:rPr>
        <w:t xml:space="preserve"> </w:t>
      </w:r>
      <w:r w:rsidR="00830810">
        <w:rPr>
          <w:sz w:val="32"/>
          <w:szCs w:val="32"/>
        </w:rPr>
        <w:t>Controlling Actuator Speed</w:t>
      </w:r>
      <w:r>
        <w:rPr>
          <w:sz w:val="32"/>
          <w:szCs w:val="32"/>
        </w:rPr>
        <w:t xml:space="preserve"> with Quick Exhaust Valve</w:t>
      </w:r>
    </w:p>
    <w:p w:rsidR="00D22A5C" w:rsidRDefault="00E518D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162300" cy="2371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er Lab #11 Pic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671" cy="23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C6DE3" w:rsidRDefault="00CC78E7" w:rsidP="008C30C2">
      <w:pPr>
        <w:pStyle w:val="ListParagraph"/>
        <w:numPr>
          <w:ilvl w:val="0"/>
          <w:numId w:val="1"/>
        </w:numPr>
      </w:pPr>
      <w:r>
        <w:t>Take a</w:t>
      </w:r>
      <w:r w:rsidR="00E518DF">
        <w:t>n</w:t>
      </w:r>
      <w:r>
        <w:t xml:space="preserve"> 8</w:t>
      </w:r>
      <w:r w:rsidR="002C6DE3">
        <w:t xml:space="preserve">” hose (approximate length) and run it from the “A” port on the Manually Operated Valve to </w:t>
      </w:r>
      <w:r w:rsidR="000C6410">
        <w:t>the</w:t>
      </w:r>
      <w:r w:rsidR="0046160D">
        <w:t xml:space="preserve"> inline </w:t>
      </w:r>
      <w:r w:rsidR="00E518DF">
        <w:t>quick exhaust valve</w:t>
      </w:r>
      <w:r w:rsidR="00830810">
        <w:t xml:space="preserve"> (Make sure that you connect the hose to the </w:t>
      </w:r>
      <w:r w:rsidR="00E518DF">
        <w:t>non-arrow point side of the quick exhaust valve) then take a 2</w:t>
      </w:r>
      <w:r>
        <w:t>” hose (approximate length) and run it</w:t>
      </w:r>
      <w:r w:rsidR="00830810">
        <w:t xml:space="preserve"> from th</w:t>
      </w:r>
      <w:r w:rsidR="00E518DF">
        <w:t>e other side of the quick exhaust valve</w:t>
      </w:r>
      <w:r>
        <w:t xml:space="preserve"> to the </w:t>
      </w:r>
      <w:r w:rsidR="00830810">
        <w:t>non-</w:t>
      </w:r>
      <w:r w:rsidR="00800ACA">
        <w:t>r</w:t>
      </w:r>
      <w:r w:rsidR="000C6410">
        <w:t>od sid</w:t>
      </w:r>
      <w:r w:rsidR="00800ACA">
        <w:t>e of the “</w:t>
      </w:r>
      <w:r w:rsidR="00E518DF">
        <w:t>Large</w:t>
      </w:r>
      <w:r w:rsidR="00830810">
        <w:t xml:space="preserve"> Double Acting Cylinder”</w:t>
      </w:r>
    </w:p>
    <w:p w:rsidR="00040DC6" w:rsidRDefault="00CC78E7" w:rsidP="00040DC6">
      <w:pPr>
        <w:pStyle w:val="ListParagraph"/>
        <w:numPr>
          <w:ilvl w:val="0"/>
          <w:numId w:val="1"/>
        </w:numPr>
      </w:pPr>
      <w:r>
        <w:t>Take a</w:t>
      </w:r>
      <w:r w:rsidR="0046160D">
        <w:t xml:space="preserve"> </w:t>
      </w:r>
      <w:r w:rsidR="00830810">
        <w:t>16</w:t>
      </w:r>
      <w:r w:rsidR="00040DC6">
        <w:t xml:space="preserve">” hose (approximate length) and run it from the “B” port on the Manually Operated </w:t>
      </w:r>
      <w:r w:rsidR="00830810">
        <w:t xml:space="preserve">Valve and run </w:t>
      </w:r>
      <w:r w:rsidR="00E518DF">
        <w:t>it to the rod side of the large</w:t>
      </w:r>
      <w:r w:rsidR="00830810">
        <w:t xml:space="preserve"> double acting cylinder.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</w:t>
      </w:r>
      <w:r w:rsidR="00990E03">
        <w:t>ally Operated Valve to the right</w:t>
      </w:r>
      <w:r w:rsidR="00CC78E7">
        <w:t xml:space="preserve"> or to the “B</w:t>
      </w:r>
      <w:r w:rsidR="00800ACA">
        <w:t>” side of the Manually Operated Valve.</w:t>
      </w:r>
    </w:p>
    <w:p w:rsidR="00990E03" w:rsidRDefault="00E518DF" w:rsidP="00A541F1">
      <w:pPr>
        <w:pStyle w:val="ListParagraph"/>
        <w:numPr>
          <w:ilvl w:val="0"/>
          <w:numId w:val="1"/>
        </w:numPr>
      </w:pPr>
      <w:r>
        <w:t>Video yourself doing the following steps:</w:t>
      </w:r>
    </w:p>
    <w:p w:rsidR="00990E03" w:rsidRDefault="00990E03" w:rsidP="00805EA0">
      <w:pPr>
        <w:pStyle w:val="ListParagraph"/>
        <w:numPr>
          <w:ilvl w:val="0"/>
          <w:numId w:val="1"/>
        </w:numPr>
      </w:pPr>
      <w:r>
        <w:t>Turn on the orange shut off</w:t>
      </w:r>
      <w:r w:rsidR="004E7631">
        <w:t xml:space="preserve"> valve and set the “FR” unit to 60 PSI. </w:t>
      </w:r>
      <w:r w:rsidR="00CC78E7">
        <w:t xml:space="preserve"> </w:t>
      </w:r>
    </w:p>
    <w:p w:rsidR="002C6DE3" w:rsidRDefault="00CC78E7" w:rsidP="004808C5">
      <w:pPr>
        <w:pStyle w:val="ListParagraph"/>
        <w:numPr>
          <w:ilvl w:val="0"/>
          <w:numId w:val="1"/>
        </w:numPr>
      </w:pPr>
      <w:r>
        <w:t>Shift the Manually Operated Valve to the right side or to t</w:t>
      </w:r>
      <w:r w:rsidR="00E518DF">
        <w:t>he “B” port extend the cylinder.</w:t>
      </w:r>
    </w:p>
    <w:p w:rsidR="00E518DF" w:rsidRDefault="00E518DF" w:rsidP="004808C5">
      <w:pPr>
        <w:pStyle w:val="ListParagraph"/>
        <w:numPr>
          <w:ilvl w:val="0"/>
          <w:numId w:val="1"/>
        </w:numPr>
      </w:pPr>
      <w:r>
        <w:t>Shift the Manually Operated Valve to the left side or the “A” port and retract the cylinder.  Watch how quickly the cylinder retracts.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everything away.</w:t>
      </w:r>
    </w:p>
    <w:p w:rsidR="00D22A5C" w:rsidRDefault="00D22A5C" w:rsidP="00D22A5C"/>
    <w:p w:rsidR="00D22A5C" w:rsidRDefault="00D22A5C" w:rsidP="00D22A5C">
      <w:bookmarkStart w:id="0" w:name="_GoBack"/>
      <w:bookmarkEnd w:id="0"/>
    </w:p>
    <w:sectPr w:rsidR="00D22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0C6410"/>
    <w:rsid w:val="00117898"/>
    <w:rsid w:val="00145DEA"/>
    <w:rsid w:val="0020648A"/>
    <w:rsid w:val="002C6DE3"/>
    <w:rsid w:val="0046160D"/>
    <w:rsid w:val="004E7631"/>
    <w:rsid w:val="00504570"/>
    <w:rsid w:val="006F762E"/>
    <w:rsid w:val="00800ACA"/>
    <w:rsid w:val="00830810"/>
    <w:rsid w:val="008C30C2"/>
    <w:rsid w:val="00990E03"/>
    <w:rsid w:val="00A75E60"/>
    <w:rsid w:val="00CC78E7"/>
    <w:rsid w:val="00D202AE"/>
    <w:rsid w:val="00D22A5C"/>
    <w:rsid w:val="00E518DF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49A6D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2018-02-27T21:45:00Z</dcterms:created>
  <dcterms:modified xsi:type="dcterms:W3CDTF">2018-02-27T21:45:00Z</dcterms:modified>
</cp:coreProperties>
</file>